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A76697" w:rsidRPr="00CE6985" w:rsidRDefault="00A76697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6618">
              <w:rPr>
                <w:rFonts w:ascii="Times New Roman" w:hAnsi="Times New Roman" w:cs="Times New Roman"/>
                <w:sz w:val="28"/>
              </w:rPr>
              <w:t>11</w:t>
            </w:r>
            <w:r w:rsidRPr="00841C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390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B6618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1B6618" w:rsidRPr="001B6618">
              <w:rPr>
                <w:rFonts w:ascii="Times New Roman" w:hAnsi="Times New Roman" w:cs="Times New Roman"/>
                <w:sz w:val="28"/>
              </w:rPr>
              <w:t>76</w:t>
            </w:r>
            <w:r w:rsidR="00390186"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BC5A2A" w:rsidRDefault="00BC5A2A" w:rsidP="00A76697">
      <w:pPr>
        <w:ind w:firstLine="0"/>
        <w:rPr>
          <w:b/>
          <w:bCs/>
          <w:color w:val="26282F"/>
        </w:rPr>
      </w:pPr>
    </w:p>
    <w:p w:rsidR="00A76697" w:rsidRPr="00BC5A2A" w:rsidRDefault="00A76697" w:rsidP="00A76697">
      <w:pPr>
        <w:ind w:firstLine="0"/>
      </w:pPr>
    </w:p>
    <w:p w:rsidR="00101C15" w:rsidRPr="00101C15" w:rsidRDefault="00101C15" w:rsidP="00101C15">
      <w:pPr>
        <w:pStyle w:val="ac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15">
        <w:rPr>
          <w:rFonts w:ascii="Times New Roman" w:hAnsi="Times New Roman" w:cs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01C15">
        <w:rPr>
          <w:rFonts w:ascii="Times New Roman" w:hAnsi="Times New Roman" w:cs="Times New Roman"/>
          <w:b/>
          <w:sz w:val="28"/>
          <w:szCs w:val="28"/>
        </w:rPr>
        <w:t>территориальную</w:t>
      </w:r>
      <w:proofErr w:type="gramEnd"/>
      <w:r w:rsidRPr="00101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C15" w:rsidRPr="00101C15" w:rsidRDefault="00101C15" w:rsidP="00101C15">
      <w:pPr>
        <w:pStyle w:val="ac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15">
        <w:rPr>
          <w:rFonts w:ascii="Times New Roman" w:hAnsi="Times New Roman" w:cs="Times New Roman"/>
          <w:b/>
          <w:sz w:val="28"/>
          <w:szCs w:val="28"/>
        </w:rPr>
        <w:t xml:space="preserve">избирательную комиссию </w:t>
      </w:r>
      <w:proofErr w:type="gramStart"/>
      <w:r w:rsidRPr="00101C15">
        <w:rPr>
          <w:rFonts w:ascii="Times New Roman" w:hAnsi="Times New Roman" w:cs="Times New Roman"/>
          <w:b/>
          <w:sz w:val="28"/>
          <w:szCs w:val="28"/>
        </w:rPr>
        <w:t>Тбилисская</w:t>
      </w:r>
      <w:proofErr w:type="gramEnd"/>
      <w:r w:rsidRPr="00101C15">
        <w:rPr>
          <w:rFonts w:ascii="Times New Roman" w:hAnsi="Times New Roman" w:cs="Times New Roman"/>
          <w:b/>
          <w:sz w:val="28"/>
          <w:szCs w:val="28"/>
        </w:rPr>
        <w:t xml:space="preserve"> кандидатами в депутаты Совета </w:t>
      </w:r>
      <w:r w:rsidR="001B6618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101C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51C47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101C15" w:rsidRPr="00F51C47" w:rsidRDefault="00101C15" w:rsidP="00101C1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C15" w:rsidRPr="00F51C47" w:rsidRDefault="00101C15" w:rsidP="00101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C47">
        <w:rPr>
          <w:rFonts w:ascii="Times New Roman" w:hAnsi="Times New Roman" w:cs="Times New Roman"/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кандидатами и зарегистрированными кандидатами в депутаты Совета </w:t>
      </w:r>
      <w:r w:rsidR="001B6618">
        <w:rPr>
          <w:rFonts w:ascii="Times New Roman" w:hAnsi="Times New Roman" w:cs="Times New Roman"/>
          <w:sz w:val="28"/>
          <w:szCs w:val="28"/>
        </w:rPr>
        <w:t>Тбилисского</w:t>
      </w:r>
      <w:r w:rsidRPr="00F51C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1C47" w:rsidRPr="00F51C47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F51C4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Тбилисская РЕШИЛА:</w:t>
      </w:r>
    </w:p>
    <w:p w:rsidR="00101C15" w:rsidRPr="00F51C47" w:rsidRDefault="00101C15" w:rsidP="00101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C4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 xml:space="preserve">Использовать при поведении выборов депутатов Совета </w:t>
      </w:r>
      <w:r w:rsidR="001B6618">
        <w:rPr>
          <w:rFonts w:ascii="Times New Roman" w:hAnsi="Times New Roman" w:cs="Times New Roman"/>
          <w:sz w:val="28"/>
          <w:szCs w:val="28"/>
        </w:rPr>
        <w:t>Тбилисского</w:t>
      </w:r>
      <w:r w:rsidRPr="00F51C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1C47" w:rsidRPr="00F51C47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F51C47">
        <w:rPr>
          <w:rFonts w:ascii="Times New Roman" w:hAnsi="Times New Roman" w:cs="Times New Roman"/>
          <w:sz w:val="28"/>
          <w:szCs w:val="28"/>
        </w:rPr>
        <w:t xml:space="preserve"> формы документов, 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 xml:space="preserve">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</w:t>
      </w:r>
      <w:r w:rsidRPr="00F51C47">
        <w:rPr>
          <w:rFonts w:ascii="Times New Roman" w:hAnsi="Times New Roman" w:cs="Times New Roman"/>
          <w:sz w:val="28"/>
          <w:szCs w:val="28"/>
        </w:rPr>
        <w:lastRenderedPageBreak/>
        <w:t>Краснодарском крае», от 22 февраля 2006 года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многомандатным)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года № 3/29-5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выборы»,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 кандидатов, денежных средств, поступивших в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их избирательные фонды, при проведении муниципальных выборов в Краснодарском крае», от 10 марта 2006 года № 1075-П «О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Разъяснениях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101C15" w:rsidRPr="00F51C47" w:rsidRDefault="00101C15" w:rsidP="00101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C47">
        <w:rPr>
          <w:rFonts w:ascii="Times New Roman" w:hAnsi="Times New Roman" w:cs="Times New Roman"/>
          <w:sz w:val="28"/>
          <w:szCs w:val="28"/>
        </w:rPr>
        <w:t xml:space="preserve">2. Контроль за выполнением настоящего решения возложить на председателя территориальной избирательной комиссии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</w:t>
      </w:r>
      <w:r w:rsidR="00F51C47" w:rsidRPr="00F51C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1C47">
        <w:rPr>
          <w:rFonts w:ascii="Times New Roman" w:hAnsi="Times New Roman" w:cs="Times New Roman"/>
          <w:sz w:val="28"/>
          <w:szCs w:val="28"/>
        </w:rPr>
        <w:t>О.Н. Бакута.</w:t>
      </w:r>
    </w:p>
    <w:p w:rsidR="00101C15" w:rsidRPr="00F51C47" w:rsidRDefault="00101C15" w:rsidP="00101C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C47">
        <w:rPr>
          <w:rFonts w:ascii="Times New Roman" w:eastAsia="Calibri" w:hAnsi="Times New Roman" w:cs="Times New Roman"/>
          <w:sz w:val="28"/>
          <w:szCs w:val="28"/>
        </w:rPr>
        <w:t>3.</w:t>
      </w:r>
      <w:r w:rsidRPr="00F51C47">
        <w:rPr>
          <w:rFonts w:ascii="Times New Roman" w:hAnsi="Times New Roman" w:cs="Times New Roman"/>
          <w:sz w:val="28"/>
          <w:szCs w:val="28"/>
        </w:rPr>
        <w:t xml:space="preserve"> Разместить настоящее решение на сайте территориальной избирательной комиссии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F51C4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101C15" w:rsidRPr="00F51C47" w:rsidRDefault="00101C15" w:rsidP="00101C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C47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proofErr w:type="gramStart"/>
      <w:r w:rsidRPr="00F51C47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51C47">
        <w:rPr>
          <w:rFonts w:ascii="Times New Roman" w:hAnsi="Times New Roman" w:cs="Times New Roman"/>
          <w:sz w:val="28"/>
          <w:szCs w:val="28"/>
        </w:rPr>
        <w:t xml:space="preserve">                      А.Н. Шадрину.</w:t>
      </w:r>
    </w:p>
    <w:p w:rsidR="00360F47" w:rsidRPr="00A76697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6697">
        <w:rPr>
          <w:rFonts w:ascii="Times New Roman" w:hAnsi="Times New Roman" w:cs="Times New Roman"/>
          <w:sz w:val="28"/>
          <w:szCs w:val="28"/>
        </w:rPr>
        <w:tab/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360F47" w:rsidRPr="00360F47" w:rsidRDefault="00360F47" w:rsidP="009A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Секретарь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       А.Н. Шадрина</w:t>
      </w:r>
    </w:p>
    <w:sectPr w:rsidR="00360F47" w:rsidRPr="00360F47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10100B"/>
    <w:rsid w:val="00101C15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6618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0186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1C47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01C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1C15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01C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1C1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A77B-95D5-4E44-8CB3-2CDAA0E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38</cp:revision>
  <cp:lastPrinted>2019-06-10T13:50:00Z</cp:lastPrinted>
  <dcterms:created xsi:type="dcterms:W3CDTF">2018-03-07T13:19:00Z</dcterms:created>
  <dcterms:modified xsi:type="dcterms:W3CDTF">2019-06-10T13:50:00Z</dcterms:modified>
</cp:coreProperties>
</file>